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3C4E117B" w:rsidR="000B1CF7" w:rsidRPr="00055016" w:rsidRDefault="00FD2935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9D58A1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</w:rPr>
      </w:pPr>
      <w:r>
        <w:rPr>
          <w:rFonts w:cstheme="majorHAnsi"/>
          <w:b/>
          <w:color w:val="0070C0"/>
          <w:sz w:val="28"/>
          <w:szCs w:val="22"/>
        </w:rPr>
        <w:t>Investigation</w:t>
      </w:r>
      <w:r w:rsidR="000B1CF7" w:rsidRPr="009D58A1">
        <w:rPr>
          <w:rFonts w:cstheme="majorHAnsi"/>
          <w:b/>
          <w:color w:val="0070C0"/>
          <w:sz w:val="28"/>
          <w:szCs w:val="22"/>
        </w:rPr>
        <w:t xml:space="preserve"> Policy</w:t>
      </w:r>
      <w:r w:rsidR="009D58A1" w:rsidRPr="009D58A1">
        <w:rPr>
          <w:rFonts w:cstheme="majorHAnsi"/>
          <w:b/>
          <w:color w:val="0070C0"/>
          <w:sz w:val="28"/>
          <w:szCs w:val="22"/>
        </w:rPr>
        <w:t xml:space="preserve"> and Procedures</w:t>
      </w:r>
    </w:p>
    <w:p w14:paraId="7E633467" w14:textId="0F488CA5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 w:rsidRPr="00055016">
        <w:rPr>
          <w:rFonts w:cstheme="majorHAnsi"/>
          <w:sz w:val="22"/>
          <w:szCs w:val="22"/>
        </w:rPr>
        <w:t xml:space="preserve">Approved on </w:t>
      </w:r>
      <w:r w:rsidRPr="00373038">
        <w:rPr>
          <w:rFonts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Updated on </w:t>
      </w:r>
      <w:r>
        <w:rPr>
          <w:rFonts w:cstheme="majorHAnsi"/>
          <w:color w:val="0070C0"/>
          <w:sz w:val="22"/>
          <w:szCs w:val="22"/>
        </w:rPr>
        <w:t>Date</w:t>
      </w:r>
    </w:p>
    <w:p w14:paraId="2ACE9FD6" w14:textId="6E3958B2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Policy:</w:t>
      </w:r>
    </w:p>
    <w:p w14:paraId="53D6B061" w14:textId="77777777" w:rsidR="00757E4B" w:rsidRDefault="00757E4B" w:rsidP="00757E4B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1C9BD643" w14:textId="75D53AE1" w:rsidR="00DB1EBB" w:rsidRPr="00DB1EBB" w:rsidRDefault="00DB1EBB" w:rsidP="00DB1EBB">
      <w:pPr>
        <w:spacing w:line="276" w:lineRule="auto"/>
        <w:jc w:val="both"/>
        <w:rPr>
          <w:rFonts w:cstheme="majorHAnsi"/>
          <w:sz w:val="22"/>
          <w:szCs w:val="22"/>
        </w:rPr>
      </w:pPr>
      <w:r w:rsidRPr="00DB1EBB">
        <w:rPr>
          <w:rFonts w:cstheme="majorHAnsi"/>
          <w:sz w:val="22"/>
          <w:szCs w:val="22"/>
        </w:rPr>
        <w:t>Investigations conducted by, or on behalf of</w:t>
      </w:r>
      <w:r w:rsidR="005B6FDF">
        <w:rPr>
          <w:rFonts w:cstheme="majorHAnsi"/>
          <w:sz w:val="22"/>
          <w:szCs w:val="22"/>
        </w:rPr>
        <w:t>,</w:t>
      </w:r>
      <w:r w:rsidRPr="00DB1EBB">
        <w:rPr>
          <w:rFonts w:cstheme="majorHAnsi"/>
          <w:sz w:val="22"/>
          <w:szCs w:val="22"/>
        </w:rPr>
        <w:t xml:space="preserve"> </w:t>
      </w:r>
      <w:r w:rsidRPr="00DB1EBB">
        <w:rPr>
          <w:rFonts w:cstheme="majorHAnsi"/>
          <w:color w:val="0070C0"/>
          <w:sz w:val="22"/>
          <w:szCs w:val="22"/>
        </w:rPr>
        <w:t>[RSP]</w:t>
      </w:r>
      <w:r w:rsidRPr="00DB1EBB">
        <w:rPr>
          <w:rFonts w:cstheme="majorHAnsi"/>
          <w:sz w:val="22"/>
          <w:szCs w:val="22"/>
        </w:rPr>
        <w:t xml:space="preserve"> will be kept confidential and information will not be disclosed unless necessary to conduct the investigation or as required by law.  The parties to a complaint (i.e.</w:t>
      </w:r>
      <w:r>
        <w:rPr>
          <w:rFonts w:cstheme="majorHAnsi"/>
          <w:sz w:val="22"/>
          <w:szCs w:val="22"/>
        </w:rPr>
        <w:t>,</w:t>
      </w:r>
      <w:r w:rsidRPr="00DB1EBB">
        <w:rPr>
          <w:rFonts w:cstheme="majorHAnsi"/>
          <w:sz w:val="22"/>
          <w:szCs w:val="22"/>
        </w:rPr>
        <w:t xml:space="preserve"> the complainant</w:t>
      </w:r>
      <w:r>
        <w:rPr>
          <w:rFonts w:cstheme="majorHAnsi"/>
          <w:sz w:val="22"/>
          <w:szCs w:val="22"/>
        </w:rPr>
        <w:t xml:space="preserve"> and</w:t>
      </w:r>
      <w:r w:rsidRPr="00DB1EBB">
        <w:rPr>
          <w:rFonts w:cstheme="majorHAnsi"/>
          <w:sz w:val="22"/>
          <w:szCs w:val="22"/>
        </w:rPr>
        <w:t xml:space="preserve"> respondent</w:t>
      </w:r>
      <w:r>
        <w:rPr>
          <w:rFonts w:cstheme="majorHAnsi"/>
          <w:sz w:val="22"/>
          <w:szCs w:val="22"/>
        </w:rPr>
        <w:t xml:space="preserve">) </w:t>
      </w:r>
      <w:r w:rsidRPr="00DB1EBB">
        <w:rPr>
          <w:rFonts w:cstheme="majorHAnsi"/>
          <w:sz w:val="22"/>
          <w:szCs w:val="22"/>
        </w:rPr>
        <w:t xml:space="preserve">and </w:t>
      </w:r>
      <w:r>
        <w:rPr>
          <w:rFonts w:cstheme="majorHAnsi"/>
          <w:sz w:val="22"/>
          <w:szCs w:val="22"/>
        </w:rPr>
        <w:t xml:space="preserve">any </w:t>
      </w:r>
      <w:r w:rsidRPr="00DB1EBB">
        <w:rPr>
          <w:rFonts w:cstheme="majorHAnsi"/>
          <w:sz w:val="22"/>
          <w:szCs w:val="22"/>
        </w:rPr>
        <w:t xml:space="preserve">witnesses will be </w:t>
      </w:r>
      <w:r w:rsidR="005B6FDF">
        <w:rPr>
          <w:rFonts w:cstheme="majorHAnsi"/>
          <w:sz w:val="22"/>
          <w:szCs w:val="22"/>
        </w:rPr>
        <w:t xml:space="preserve">advised </w:t>
      </w:r>
      <w:r w:rsidRPr="00DB1EBB">
        <w:rPr>
          <w:rFonts w:cstheme="majorHAnsi"/>
          <w:sz w:val="22"/>
          <w:szCs w:val="22"/>
        </w:rPr>
        <w:t xml:space="preserve">of the confidentiality requirements under this Policy. </w:t>
      </w:r>
    </w:p>
    <w:p w14:paraId="217796A4" w14:textId="77777777" w:rsidR="00DB1EBB" w:rsidRPr="00DB1EBB" w:rsidRDefault="00DB1EBB" w:rsidP="00DB1EBB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0B62F813" w14:textId="66954BF6" w:rsidR="00DB1EBB" w:rsidRDefault="00DB1EBB" w:rsidP="00DB1EBB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The investigation file, including the </w:t>
      </w:r>
      <w:r w:rsidR="005B6FDF">
        <w:rPr>
          <w:rFonts w:cstheme="majorHAnsi"/>
          <w:sz w:val="22"/>
          <w:szCs w:val="22"/>
        </w:rPr>
        <w:t xml:space="preserve">complaint, investigator’s notes, witness statements, Investigation Plan, </w:t>
      </w:r>
      <w:r>
        <w:rPr>
          <w:rFonts w:cstheme="majorHAnsi"/>
          <w:sz w:val="22"/>
          <w:szCs w:val="22"/>
        </w:rPr>
        <w:t xml:space="preserve">investigation report or Complaint Outcome Form, </w:t>
      </w:r>
      <w:r w:rsidRPr="00DB1EBB">
        <w:rPr>
          <w:rFonts w:cstheme="majorHAnsi"/>
          <w:sz w:val="22"/>
          <w:szCs w:val="22"/>
        </w:rPr>
        <w:t xml:space="preserve">will only be accessible </w:t>
      </w:r>
      <w:r>
        <w:rPr>
          <w:rFonts w:cstheme="majorHAnsi"/>
          <w:sz w:val="22"/>
          <w:szCs w:val="22"/>
        </w:rPr>
        <w:t xml:space="preserve">by </w:t>
      </w:r>
      <w:r w:rsidRPr="00DB1EBB">
        <w:rPr>
          <w:rFonts w:cstheme="majorHAnsi"/>
          <w:sz w:val="22"/>
          <w:szCs w:val="22"/>
        </w:rPr>
        <w:t xml:space="preserve">staff members </w:t>
      </w:r>
      <w:r>
        <w:rPr>
          <w:rFonts w:cstheme="majorHAnsi"/>
          <w:sz w:val="22"/>
          <w:szCs w:val="22"/>
        </w:rPr>
        <w:t xml:space="preserve">authorized by </w:t>
      </w:r>
      <w:r w:rsidRPr="00DB1EBB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or as required by law.</w:t>
      </w:r>
    </w:p>
    <w:p w14:paraId="4BA02904" w14:textId="77777777" w:rsidR="00DB1EBB" w:rsidRDefault="00DB1EBB" w:rsidP="00DB1EBB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34C759A" w14:textId="28AEB714" w:rsidR="00BB3476" w:rsidRDefault="00DB1EBB" w:rsidP="00DB1EBB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Any staff member who discloses confidential information about the complaint or its </w:t>
      </w:r>
      <w:r w:rsidR="00941DA0">
        <w:rPr>
          <w:rFonts w:cstheme="majorHAnsi"/>
          <w:sz w:val="22"/>
          <w:szCs w:val="22"/>
        </w:rPr>
        <w:t xml:space="preserve">review or </w:t>
      </w:r>
      <w:r>
        <w:rPr>
          <w:rFonts w:cstheme="majorHAnsi"/>
          <w:sz w:val="22"/>
          <w:szCs w:val="22"/>
        </w:rPr>
        <w:t xml:space="preserve">investigation, will be subject to disciplinary action up to and including termination of employment or services. </w:t>
      </w:r>
    </w:p>
    <w:p w14:paraId="7B559F28" w14:textId="77777777" w:rsidR="00FE7DC2" w:rsidRPr="00FE7DC2" w:rsidRDefault="00FE7DC2" w:rsidP="00FE7DC2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2A49B9CB" w14:textId="3D46430F" w:rsidR="00757E4B" w:rsidRDefault="00757E4B" w:rsidP="00FE7DC2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Procedures:</w:t>
      </w:r>
    </w:p>
    <w:p w14:paraId="37DB86F9" w14:textId="77777777" w:rsidR="004E0211" w:rsidRDefault="004E0211" w:rsidP="00FE7DC2">
      <w:pPr>
        <w:spacing w:line="276" w:lineRule="auto"/>
        <w:jc w:val="both"/>
        <w:rPr>
          <w:rFonts w:cstheme="majorHAnsi"/>
          <w:b/>
          <w:szCs w:val="22"/>
        </w:rPr>
      </w:pPr>
    </w:p>
    <w:p w14:paraId="56530B65" w14:textId="677F1CA5" w:rsidR="0027135B" w:rsidRDefault="0027135B" w:rsidP="0027135B">
      <w:pPr>
        <w:pStyle w:val="TMGenL1"/>
        <w:rPr>
          <w:sz w:val="22"/>
        </w:rPr>
      </w:pPr>
      <w:r w:rsidRPr="0027135B">
        <w:rPr>
          <w:sz w:val="22"/>
        </w:rPr>
        <w:t xml:space="preserve">At the outset of the complaint </w:t>
      </w:r>
      <w:r>
        <w:rPr>
          <w:sz w:val="22"/>
        </w:rPr>
        <w:t xml:space="preserve">process and the </w:t>
      </w:r>
      <w:r w:rsidRPr="0027135B">
        <w:rPr>
          <w:sz w:val="22"/>
        </w:rPr>
        <w:t>investigati</w:t>
      </w:r>
      <w:r>
        <w:rPr>
          <w:sz w:val="22"/>
        </w:rPr>
        <w:t>on</w:t>
      </w:r>
      <w:r w:rsidRPr="0027135B">
        <w:rPr>
          <w:sz w:val="22"/>
        </w:rPr>
        <w:t xml:space="preserve"> process, </w:t>
      </w:r>
      <w:r>
        <w:rPr>
          <w:sz w:val="22"/>
        </w:rPr>
        <w:t xml:space="preserve">the </w:t>
      </w:r>
      <w:r w:rsidRPr="0027135B">
        <w:rPr>
          <w:sz w:val="22"/>
        </w:rPr>
        <w:t>complain</w:t>
      </w:r>
      <w:r>
        <w:rPr>
          <w:sz w:val="22"/>
        </w:rPr>
        <w:t>ant</w:t>
      </w:r>
      <w:r w:rsidRPr="0027135B">
        <w:rPr>
          <w:sz w:val="22"/>
        </w:rPr>
        <w:t xml:space="preserve">, </w:t>
      </w:r>
      <w:r>
        <w:rPr>
          <w:sz w:val="22"/>
        </w:rPr>
        <w:t>respondent, w</w:t>
      </w:r>
      <w:r w:rsidRPr="0027135B">
        <w:rPr>
          <w:sz w:val="22"/>
        </w:rPr>
        <w:t xml:space="preserve">itnesses </w:t>
      </w:r>
      <w:r>
        <w:rPr>
          <w:sz w:val="22"/>
        </w:rPr>
        <w:t xml:space="preserve">and any support persons will be advised by </w:t>
      </w:r>
      <w:r w:rsidRPr="0027135B">
        <w:rPr>
          <w:color w:val="0070C0"/>
          <w:sz w:val="22"/>
        </w:rPr>
        <w:t>[RSP]</w:t>
      </w:r>
      <w:r>
        <w:rPr>
          <w:sz w:val="22"/>
        </w:rPr>
        <w:t xml:space="preserve"> of their obligation to maintain the confidentiality of the complaint and any review or investigation of the complaint by </w:t>
      </w:r>
      <w:r w:rsidRPr="0027135B">
        <w:rPr>
          <w:color w:val="0070C0"/>
          <w:sz w:val="22"/>
        </w:rPr>
        <w:t>[RSP]</w:t>
      </w:r>
      <w:r>
        <w:rPr>
          <w:sz w:val="22"/>
        </w:rPr>
        <w:t>.</w:t>
      </w:r>
    </w:p>
    <w:p w14:paraId="281F2A5E" w14:textId="060A8217" w:rsidR="00671838" w:rsidRPr="00591D12" w:rsidRDefault="00941DA0" w:rsidP="00591D12">
      <w:pPr>
        <w:pStyle w:val="TMGenL1"/>
        <w:rPr>
          <w:sz w:val="22"/>
        </w:rPr>
      </w:pPr>
      <w:r w:rsidRPr="00591D12">
        <w:rPr>
          <w:color w:val="0070C0"/>
          <w:sz w:val="22"/>
        </w:rPr>
        <w:t>[RSP]</w:t>
      </w:r>
      <w:r w:rsidRPr="00591D12">
        <w:rPr>
          <w:sz w:val="22"/>
        </w:rPr>
        <w:t xml:space="preserve"> and t</w:t>
      </w:r>
      <w:r w:rsidR="0027135B" w:rsidRPr="00591D12">
        <w:rPr>
          <w:sz w:val="22"/>
        </w:rPr>
        <w:t>he investigator will keep confidential</w:t>
      </w:r>
      <w:r w:rsidR="00671838" w:rsidRPr="00591D12">
        <w:rPr>
          <w:sz w:val="22"/>
        </w:rPr>
        <w:t xml:space="preserve"> any information gathered in </w:t>
      </w:r>
      <w:r w:rsidRPr="00591D12">
        <w:rPr>
          <w:sz w:val="22"/>
        </w:rPr>
        <w:t xml:space="preserve">the complaint review and </w:t>
      </w:r>
      <w:r w:rsidR="00671838" w:rsidRPr="00591D12">
        <w:rPr>
          <w:sz w:val="22"/>
        </w:rPr>
        <w:t xml:space="preserve">investigation </w:t>
      </w:r>
      <w:r w:rsidRPr="00591D12">
        <w:rPr>
          <w:sz w:val="22"/>
        </w:rPr>
        <w:t xml:space="preserve">process </w:t>
      </w:r>
      <w:r w:rsidR="00671838" w:rsidRPr="00591D12">
        <w:rPr>
          <w:sz w:val="22"/>
        </w:rPr>
        <w:t xml:space="preserve">to the extent possible.  In certain circumstances, </w:t>
      </w:r>
      <w:r w:rsidRPr="00591D12">
        <w:rPr>
          <w:color w:val="0070C0"/>
          <w:sz w:val="22"/>
        </w:rPr>
        <w:t>[RSP]</w:t>
      </w:r>
      <w:r w:rsidRPr="00591D12">
        <w:rPr>
          <w:sz w:val="22"/>
        </w:rPr>
        <w:t xml:space="preserve"> or </w:t>
      </w:r>
      <w:r w:rsidR="00671838" w:rsidRPr="00591D12">
        <w:rPr>
          <w:sz w:val="22"/>
        </w:rPr>
        <w:t xml:space="preserve">the investigator may be required to disclose information provided by a party or witness; for instance, </w:t>
      </w:r>
      <w:r w:rsidR="00591D12" w:rsidRPr="00591D12">
        <w:rPr>
          <w:sz w:val="22"/>
        </w:rPr>
        <w:t>if the information received must be reported under the Duty to Report, if a person is at risk of harm</w:t>
      </w:r>
      <w:r w:rsidR="00591D12">
        <w:rPr>
          <w:sz w:val="22"/>
        </w:rPr>
        <w:t xml:space="preserve">, </w:t>
      </w:r>
      <w:r w:rsidR="00591D12" w:rsidRPr="00591D12">
        <w:rPr>
          <w:sz w:val="22"/>
        </w:rPr>
        <w:t>if the disclosure is necessary to conduct the review or investigation</w:t>
      </w:r>
      <w:r w:rsidR="00591D12">
        <w:rPr>
          <w:sz w:val="22"/>
        </w:rPr>
        <w:t xml:space="preserve"> or the disclosure is otherwise </w:t>
      </w:r>
      <w:r w:rsidR="00671838" w:rsidRPr="00591D12">
        <w:rPr>
          <w:sz w:val="22"/>
        </w:rPr>
        <w:t>required by law.</w:t>
      </w:r>
    </w:p>
    <w:p w14:paraId="66A9CDBF" w14:textId="38320534" w:rsidR="004E0211" w:rsidRPr="00671838" w:rsidRDefault="00671838" w:rsidP="00A0784C">
      <w:pPr>
        <w:pStyle w:val="TMGenL1"/>
        <w:rPr>
          <w:sz w:val="22"/>
        </w:rPr>
      </w:pPr>
      <w:r w:rsidRPr="00671838">
        <w:rPr>
          <w:sz w:val="22"/>
        </w:rPr>
        <w:t>The investigation file, including the written complaint, investigator’s notes, witness statements</w:t>
      </w:r>
      <w:r w:rsidR="00941DA0">
        <w:rPr>
          <w:sz w:val="22"/>
        </w:rPr>
        <w:t xml:space="preserve">, Investigation Plan </w:t>
      </w:r>
      <w:r w:rsidRPr="00671838">
        <w:rPr>
          <w:sz w:val="22"/>
        </w:rPr>
        <w:t>and the investigation report or Complaint Outcome Form</w:t>
      </w:r>
      <w:r w:rsidR="0027135B" w:rsidRPr="00671838">
        <w:rPr>
          <w:sz w:val="22"/>
        </w:rPr>
        <w:t xml:space="preserve">, </w:t>
      </w:r>
      <w:r w:rsidR="00F02325" w:rsidRPr="00671838">
        <w:rPr>
          <w:sz w:val="22"/>
        </w:rPr>
        <w:t xml:space="preserve">will be marked “confidential” and </w:t>
      </w:r>
      <w:r w:rsidR="00A0784C" w:rsidRPr="00671838">
        <w:rPr>
          <w:sz w:val="22"/>
        </w:rPr>
        <w:t>secure</w:t>
      </w:r>
      <w:r w:rsidR="00F02325" w:rsidRPr="00671838">
        <w:rPr>
          <w:sz w:val="22"/>
        </w:rPr>
        <w:t>ly</w:t>
      </w:r>
      <w:r w:rsidR="00A0784C" w:rsidRPr="00671838">
        <w:rPr>
          <w:sz w:val="22"/>
        </w:rPr>
        <w:t xml:space="preserve"> stor</w:t>
      </w:r>
      <w:r w:rsidR="00F02325" w:rsidRPr="00671838">
        <w:rPr>
          <w:sz w:val="22"/>
        </w:rPr>
        <w:t>ed</w:t>
      </w:r>
      <w:r w:rsidR="00A0784C" w:rsidRPr="00671838">
        <w:rPr>
          <w:sz w:val="22"/>
        </w:rPr>
        <w:t xml:space="preserve"> and re</w:t>
      </w:r>
      <w:r w:rsidR="00F02325" w:rsidRPr="00671838">
        <w:rPr>
          <w:sz w:val="22"/>
        </w:rPr>
        <w:t xml:space="preserve">tained </w:t>
      </w:r>
      <w:r>
        <w:rPr>
          <w:sz w:val="22"/>
        </w:rPr>
        <w:t xml:space="preserve">by </w:t>
      </w:r>
      <w:r w:rsidRPr="00671838">
        <w:rPr>
          <w:color w:val="0070C0"/>
          <w:sz w:val="22"/>
        </w:rPr>
        <w:t>[RSP]</w:t>
      </w:r>
      <w:r w:rsidR="00A0784C" w:rsidRPr="00671838">
        <w:rPr>
          <w:sz w:val="22"/>
        </w:rPr>
        <w:t>.</w:t>
      </w:r>
    </w:p>
    <w:p w14:paraId="2692C5CB" w14:textId="291BA320" w:rsidR="00036F83" w:rsidRPr="00671838" w:rsidRDefault="00671838" w:rsidP="00671838">
      <w:pPr>
        <w:pStyle w:val="TMGenL1"/>
        <w:rPr>
          <w:sz w:val="22"/>
        </w:rPr>
      </w:pPr>
      <w:r w:rsidRPr="00671838">
        <w:rPr>
          <w:sz w:val="22"/>
        </w:rPr>
        <w:t>The investigation file, including the written complaint, investigator’s notes, witness statements</w:t>
      </w:r>
      <w:r w:rsidR="00941DA0">
        <w:rPr>
          <w:sz w:val="22"/>
        </w:rPr>
        <w:t>, Investigation Plan</w:t>
      </w:r>
      <w:r w:rsidRPr="00671838">
        <w:rPr>
          <w:sz w:val="22"/>
        </w:rPr>
        <w:t xml:space="preserve"> and the investigation report or </w:t>
      </w:r>
      <w:r w:rsidRPr="00671838">
        <w:rPr>
          <w:sz w:val="22"/>
        </w:rPr>
        <w:lastRenderedPageBreak/>
        <w:t>Complaint Outcome Form</w:t>
      </w:r>
      <w:r>
        <w:rPr>
          <w:sz w:val="22"/>
        </w:rPr>
        <w:t xml:space="preserve">, </w:t>
      </w:r>
      <w:r w:rsidR="00036F83" w:rsidRPr="00671838">
        <w:rPr>
          <w:sz w:val="22"/>
        </w:rPr>
        <w:t xml:space="preserve">will remain the confidential property of </w:t>
      </w:r>
      <w:r w:rsidR="00036F83" w:rsidRPr="00671838">
        <w:rPr>
          <w:color w:val="0070C0"/>
          <w:sz w:val="22"/>
        </w:rPr>
        <w:t>[RSP]</w:t>
      </w:r>
      <w:r w:rsidR="00036F83" w:rsidRPr="00671838">
        <w:rPr>
          <w:sz w:val="22"/>
        </w:rPr>
        <w:t xml:space="preserve"> and is intended for internal use only (e.g., to inform </w:t>
      </w:r>
      <w:r>
        <w:rPr>
          <w:sz w:val="22"/>
        </w:rPr>
        <w:t xml:space="preserve">the </w:t>
      </w:r>
      <w:r w:rsidR="00036F83" w:rsidRPr="00671838">
        <w:rPr>
          <w:sz w:val="22"/>
        </w:rPr>
        <w:t xml:space="preserve">Annual Review and Plan).  No </w:t>
      </w:r>
      <w:r w:rsidR="00036F83" w:rsidRPr="00671838">
        <w:rPr>
          <w:color w:val="0070C0"/>
          <w:sz w:val="22"/>
        </w:rPr>
        <w:t>[RSP]</w:t>
      </w:r>
      <w:r w:rsidR="00036F83" w:rsidRPr="00671838">
        <w:rPr>
          <w:sz w:val="22"/>
        </w:rPr>
        <w:t xml:space="preserve"> staff shall improperly access the </w:t>
      </w:r>
      <w:r w:rsidR="00941DA0">
        <w:rPr>
          <w:sz w:val="22"/>
        </w:rPr>
        <w:t xml:space="preserve">investigation file </w:t>
      </w:r>
      <w:r w:rsidR="00036F83" w:rsidRPr="00671838">
        <w:rPr>
          <w:sz w:val="22"/>
        </w:rPr>
        <w:t>or release it externally</w:t>
      </w:r>
      <w:r w:rsidR="005B6FDF">
        <w:rPr>
          <w:sz w:val="22"/>
        </w:rPr>
        <w:t xml:space="preserve"> without the written permission of </w:t>
      </w:r>
      <w:r w:rsidR="005B6FDF" w:rsidRPr="005B6FDF">
        <w:rPr>
          <w:color w:val="0070C0"/>
          <w:sz w:val="22"/>
        </w:rPr>
        <w:t>[RSP]</w:t>
      </w:r>
      <w:r w:rsidR="00036F83" w:rsidRPr="00671838">
        <w:rPr>
          <w:sz w:val="22"/>
        </w:rPr>
        <w:t>.</w:t>
      </w:r>
    </w:p>
    <w:p w14:paraId="0A558F6E" w14:textId="58CF7942" w:rsidR="00D01822" w:rsidRDefault="00941DA0" w:rsidP="00A0784C">
      <w:pPr>
        <w:pStyle w:val="TMGenL1"/>
        <w:rPr>
          <w:sz w:val="22"/>
        </w:rPr>
      </w:pPr>
      <w:r>
        <w:rPr>
          <w:sz w:val="22"/>
        </w:rPr>
        <w:t xml:space="preserve">No </w:t>
      </w:r>
      <w:proofErr w:type="gramStart"/>
      <w:r>
        <w:rPr>
          <w:sz w:val="22"/>
        </w:rPr>
        <w:t>part of the investigation file</w:t>
      </w:r>
      <w:proofErr w:type="gramEnd"/>
      <w:r>
        <w:rPr>
          <w:sz w:val="22"/>
        </w:rPr>
        <w:t>, including the</w:t>
      </w:r>
      <w:r w:rsidR="00D01822">
        <w:rPr>
          <w:sz w:val="22"/>
        </w:rPr>
        <w:t xml:space="preserve"> investigation report </w:t>
      </w:r>
      <w:r>
        <w:rPr>
          <w:sz w:val="22"/>
        </w:rPr>
        <w:t>or</w:t>
      </w:r>
      <w:r w:rsidR="00D01822">
        <w:rPr>
          <w:sz w:val="22"/>
        </w:rPr>
        <w:t xml:space="preserve"> Complaint Outcome Form</w:t>
      </w:r>
      <w:r>
        <w:rPr>
          <w:sz w:val="22"/>
        </w:rPr>
        <w:t>,</w:t>
      </w:r>
      <w:r w:rsidR="00D01822">
        <w:rPr>
          <w:sz w:val="22"/>
        </w:rPr>
        <w:t xml:space="preserve"> will be provided to the complainant or respondent.  Rather, </w:t>
      </w:r>
      <w:r w:rsidR="00D01822" w:rsidRPr="00D01822">
        <w:rPr>
          <w:color w:val="0070C0"/>
          <w:sz w:val="22"/>
        </w:rPr>
        <w:t>[RSP]</w:t>
      </w:r>
      <w:r w:rsidR="00D01822">
        <w:rPr>
          <w:sz w:val="22"/>
        </w:rPr>
        <w:t xml:space="preserve"> will provide the parties with a </w:t>
      </w:r>
      <w:r w:rsidR="00787A42">
        <w:rPr>
          <w:sz w:val="22"/>
        </w:rPr>
        <w:t xml:space="preserve">written </w:t>
      </w:r>
      <w:r w:rsidR="00D01822">
        <w:rPr>
          <w:sz w:val="22"/>
        </w:rPr>
        <w:t>summary of the investigation findings and any corrective action to be taken which is not confidential.</w:t>
      </w:r>
      <w:r w:rsidR="00787A42">
        <w:rPr>
          <w:sz w:val="22"/>
        </w:rPr>
        <w:t xml:space="preserve">  </w:t>
      </w:r>
      <w:r w:rsidR="00D01822">
        <w:rPr>
          <w:sz w:val="22"/>
        </w:rPr>
        <w:t xml:space="preserve"> </w:t>
      </w:r>
    </w:p>
    <w:p w14:paraId="499FA4CC" w14:textId="4E2E0147" w:rsidR="008264C9" w:rsidRDefault="008264C9" w:rsidP="00A0784C">
      <w:pPr>
        <w:pStyle w:val="TMGenL1"/>
        <w:rPr>
          <w:sz w:val="22"/>
        </w:rPr>
      </w:pPr>
      <w:r>
        <w:rPr>
          <w:sz w:val="22"/>
        </w:rPr>
        <w:t xml:space="preserve">The names of individuals involved in a complaint will be anonymized in documents relating to a review or investigation of the complaint to protect the individual’s privacy, including in the </w:t>
      </w:r>
      <w:r w:rsidR="00EF253B">
        <w:rPr>
          <w:sz w:val="22"/>
        </w:rPr>
        <w:t>i</w:t>
      </w:r>
      <w:r>
        <w:rPr>
          <w:sz w:val="22"/>
        </w:rPr>
        <w:t>nvestigation report</w:t>
      </w:r>
      <w:r w:rsidR="00EF253B">
        <w:rPr>
          <w:sz w:val="22"/>
        </w:rPr>
        <w:t>, Complaint Outcome Form, Complaint Tracking Form and Annual Review and Plan</w:t>
      </w:r>
      <w:r>
        <w:rPr>
          <w:sz w:val="22"/>
        </w:rPr>
        <w:t xml:space="preserve">. </w:t>
      </w:r>
    </w:p>
    <w:p w14:paraId="7DA724DB" w14:textId="77777777" w:rsidR="001F60D8" w:rsidRPr="004E0211" w:rsidRDefault="001F60D8" w:rsidP="001F60D8">
      <w:pPr>
        <w:pStyle w:val="TMGenL1"/>
        <w:numPr>
          <w:ilvl w:val="0"/>
          <w:numId w:val="0"/>
        </w:numPr>
        <w:rPr>
          <w:sz w:val="22"/>
        </w:rPr>
      </w:pPr>
    </w:p>
    <w:sectPr w:rsidR="001F60D8" w:rsidRPr="004E0211" w:rsidSect="00BD7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6F14B" w14:textId="77777777" w:rsidR="00FD2935" w:rsidRDefault="00FD2935" w:rsidP="00957B7C">
      <w:r>
        <w:separator/>
      </w:r>
    </w:p>
  </w:endnote>
  <w:endnote w:type="continuationSeparator" w:id="0">
    <w:p w14:paraId="328B63F5" w14:textId="77777777" w:rsidR="00FD2935" w:rsidRDefault="00FD2935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30BE5" w14:textId="77777777" w:rsidR="000A1DF8" w:rsidRDefault="000A1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611B1097" w:rsidR="004056F9" w:rsidRPr="000A1DF8" w:rsidRDefault="004056F9" w:rsidP="000A1DF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B992" w14:textId="77777777" w:rsidR="000A1DF8" w:rsidRDefault="000A1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E1816" w14:textId="77777777" w:rsidR="00FD2935" w:rsidRDefault="00FD2935" w:rsidP="00957B7C">
      <w:r>
        <w:separator/>
      </w:r>
    </w:p>
  </w:footnote>
  <w:footnote w:type="continuationSeparator" w:id="0">
    <w:p w14:paraId="461DC6A8" w14:textId="77777777" w:rsidR="00FD2935" w:rsidRDefault="00FD2935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4F33" w14:textId="77777777" w:rsidR="000A1DF8" w:rsidRDefault="000A1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335FDA42" w:rsidR="00EC1EA7" w:rsidRPr="008419D0" w:rsidRDefault="00A954C6" w:rsidP="00373038">
    <w:pPr>
      <w:pStyle w:val="Header"/>
      <w:jc w:val="right"/>
      <w:rPr>
        <w:b/>
        <w:color w:val="0070C0"/>
        <w:sz w:val="22"/>
      </w:rPr>
    </w:pPr>
    <w:r w:rsidRPr="008419D0">
      <w:rPr>
        <w:b/>
        <w:color w:val="0070C0"/>
        <w:sz w:val="22"/>
      </w:rPr>
      <w:t>Form 1</w:t>
    </w:r>
    <w:r w:rsidR="008926AA" w:rsidRPr="008419D0">
      <w:rPr>
        <w:b/>
        <w:color w:val="0070C0"/>
        <w:sz w:val="22"/>
      </w:rPr>
      <w:t>0</w:t>
    </w:r>
    <w:r w:rsidR="0095257B" w:rsidRPr="008419D0">
      <w:rPr>
        <w:b/>
        <w:color w:val="0070C0"/>
        <w:sz w:val="22"/>
      </w:rPr>
      <w:t>-</w:t>
    </w:r>
    <w:r w:rsidR="000D6C7F">
      <w:rPr>
        <w:b/>
        <w:color w:val="0070C0"/>
        <w:sz w:val="22"/>
      </w:rPr>
      <w:t>H</w:t>
    </w:r>
    <w:r w:rsidR="008577C6" w:rsidRPr="008419D0">
      <w:rPr>
        <w:b/>
        <w:color w:val="0070C0"/>
        <w:sz w:val="22"/>
      </w:rPr>
      <w:t xml:space="preserve"> – </w:t>
    </w:r>
    <w:r w:rsidR="000E29EB">
      <w:rPr>
        <w:b/>
        <w:color w:val="0070C0"/>
        <w:sz w:val="22"/>
      </w:rPr>
      <w:t>Confidentiality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406D" w14:textId="77777777" w:rsidR="000A1DF8" w:rsidRDefault="000A1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525F8"/>
    <w:multiLevelType w:val="hybridMultilevel"/>
    <w:tmpl w:val="94340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9F87D44"/>
    <w:multiLevelType w:val="multilevel"/>
    <w:tmpl w:val="3DEAC1A6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7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7"/>
  </w:num>
  <w:num w:numId="9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36F83"/>
    <w:rsid w:val="00043151"/>
    <w:rsid w:val="000504B9"/>
    <w:rsid w:val="00055016"/>
    <w:rsid w:val="00064046"/>
    <w:rsid w:val="000754C6"/>
    <w:rsid w:val="00086D95"/>
    <w:rsid w:val="00091998"/>
    <w:rsid w:val="000A1DF8"/>
    <w:rsid w:val="000B1CF7"/>
    <w:rsid w:val="000B5682"/>
    <w:rsid w:val="000C1172"/>
    <w:rsid w:val="000D2F1C"/>
    <w:rsid w:val="000D6C7F"/>
    <w:rsid w:val="000E2993"/>
    <w:rsid w:val="000E29EB"/>
    <w:rsid w:val="000E78C6"/>
    <w:rsid w:val="000F6179"/>
    <w:rsid w:val="000F6901"/>
    <w:rsid w:val="0011187F"/>
    <w:rsid w:val="001146F0"/>
    <w:rsid w:val="001150DA"/>
    <w:rsid w:val="00117C11"/>
    <w:rsid w:val="00117E4D"/>
    <w:rsid w:val="00160292"/>
    <w:rsid w:val="00180EBF"/>
    <w:rsid w:val="001843AE"/>
    <w:rsid w:val="001A1264"/>
    <w:rsid w:val="001C5482"/>
    <w:rsid w:val="001D1675"/>
    <w:rsid w:val="001F374A"/>
    <w:rsid w:val="001F60D8"/>
    <w:rsid w:val="00200BD6"/>
    <w:rsid w:val="002014A6"/>
    <w:rsid w:val="00226F58"/>
    <w:rsid w:val="0024225C"/>
    <w:rsid w:val="0025166B"/>
    <w:rsid w:val="00254642"/>
    <w:rsid w:val="00270D7D"/>
    <w:rsid w:val="00270F15"/>
    <w:rsid w:val="0027135B"/>
    <w:rsid w:val="002C14DD"/>
    <w:rsid w:val="002C165F"/>
    <w:rsid w:val="002C68CD"/>
    <w:rsid w:val="0031251A"/>
    <w:rsid w:val="00317B2F"/>
    <w:rsid w:val="00330E6E"/>
    <w:rsid w:val="00346E26"/>
    <w:rsid w:val="00350ED2"/>
    <w:rsid w:val="0035363E"/>
    <w:rsid w:val="003614D1"/>
    <w:rsid w:val="00367D6F"/>
    <w:rsid w:val="0037085F"/>
    <w:rsid w:val="00373038"/>
    <w:rsid w:val="0037703F"/>
    <w:rsid w:val="0038125E"/>
    <w:rsid w:val="00383765"/>
    <w:rsid w:val="003845F0"/>
    <w:rsid w:val="00387D67"/>
    <w:rsid w:val="003C6A21"/>
    <w:rsid w:val="003D7249"/>
    <w:rsid w:val="004056F9"/>
    <w:rsid w:val="004059C7"/>
    <w:rsid w:val="00411052"/>
    <w:rsid w:val="00426BE8"/>
    <w:rsid w:val="00444558"/>
    <w:rsid w:val="00444ABE"/>
    <w:rsid w:val="004A355D"/>
    <w:rsid w:val="004C1BA1"/>
    <w:rsid w:val="004E0211"/>
    <w:rsid w:val="004E7F6A"/>
    <w:rsid w:val="00520223"/>
    <w:rsid w:val="00530186"/>
    <w:rsid w:val="00530F01"/>
    <w:rsid w:val="00537EA3"/>
    <w:rsid w:val="0055173C"/>
    <w:rsid w:val="00573172"/>
    <w:rsid w:val="0058400C"/>
    <w:rsid w:val="005901F7"/>
    <w:rsid w:val="00591D12"/>
    <w:rsid w:val="00595DE5"/>
    <w:rsid w:val="005A0C3B"/>
    <w:rsid w:val="005B2EBB"/>
    <w:rsid w:val="005B467D"/>
    <w:rsid w:val="005B6FDF"/>
    <w:rsid w:val="005C0B58"/>
    <w:rsid w:val="005D769F"/>
    <w:rsid w:val="005F6809"/>
    <w:rsid w:val="00600E33"/>
    <w:rsid w:val="00626C0F"/>
    <w:rsid w:val="006303C1"/>
    <w:rsid w:val="0063353E"/>
    <w:rsid w:val="00633A3C"/>
    <w:rsid w:val="00637BCD"/>
    <w:rsid w:val="00660CE1"/>
    <w:rsid w:val="00664491"/>
    <w:rsid w:val="00667691"/>
    <w:rsid w:val="00671485"/>
    <w:rsid w:val="00671838"/>
    <w:rsid w:val="00674684"/>
    <w:rsid w:val="00680E05"/>
    <w:rsid w:val="00691F38"/>
    <w:rsid w:val="00692B75"/>
    <w:rsid w:val="006B32C1"/>
    <w:rsid w:val="006B49B4"/>
    <w:rsid w:val="006C2FFA"/>
    <w:rsid w:val="006C7505"/>
    <w:rsid w:val="006D0F28"/>
    <w:rsid w:val="006F27EB"/>
    <w:rsid w:val="00702BBA"/>
    <w:rsid w:val="00710E77"/>
    <w:rsid w:val="00720709"/>
    <w:rsid w:val="00723180"/>
    <w:rsid w:val="007363BB"/>
    <w:rsid w:val="0074135F"/>
    <w:rsid w:val="007469D6"/>
    <w:rsid w:val="0075027E"/>
    <w:rsid w:val="00754487"/>
    <w:rsid w:val="00757E4B"/>
    <w:rsid w:val="007706FD"/>
    <w:rsid w:val="00775BFF"/>
    <w:rsid w:val="00780144"/>
    <w:rsid w:val="00786BAF"/>
    <w:rsid w:val="00787A42"/>
    <w:rsid w:val="007B0038"/>
    <w:rsid w:val="007E4E1D"/>
    <w:rsid w:val="00820980"/>
    <w:rsid w:val="008247E9"/>
    <w:rsid w:val="008264C9"/>
    <w:rsid w:val="00840C3B"/>
    <w:rsid w:val="008419D0"/>
    <w:rsid w:val="0084772E"/>
    <w:rsid w:val="008577C6"/>
    <w:rsid w:val="00875443"/>
    <w:rsid w:val="008841DD"/>
    <w:rsid w:val="00884729"/>
    <w:rsid w:val="008926AA"/>
    <w:rsid w:val="008B4007"/>
    <w:rsid w:val="008C5373"/>
    <w:rsid w:val="008D7D15"/>
    <w:rsid w:val="008E0E45"/>
    <w:rsid w:val="008E5C76"/>
    <w:rsid w:val="008E683C"/>
    <w:rsid w:val="008F3D43"/>
    <w:rsid w:val="00941DA0"/>
    <w:rsid w:val="0095257B"/>
    <w:rsid w:val="00954E19"/>
    <w:rsid w:val="00957B7C"/>
    <w:rsid w:val="009761C9"/>
    <w:rsid w:val="00986CF3"/>
    <w:rsid w:val="009B55F6"/>
    <w:rsid w:val="009D58A1"/>
    <w:rsid w:val="009F26B8"/>
    <w:rsid w:val="00A0784C"/>
    <w:rsid w:val="00A264E3"/>
    <w:rsid w:val="00A36693"/>
    <w:rsid w:val="00A45D52"/>
    <w:rsid w:val="00A5217C"/>
    <w:rsid w:val="00A634B3"/>
    <w:rsid w:val="00A667D9"/>
    <w:rsid w:val="00A954C6"/>
    <w:rsid w:val="00AA3A56"/>
    <w:rsid w:val="00AD0A8A"/>
    <w:rsid w:val="00AD4376"/>
    <w:rsid w:val="00AF0A91"/>
    <w:rsid w:val="00B243AA"/>
    <w:rsid w:val="00B24D41"/>
    <w:rsid w:val="00B61227"/>
    <w:rsid w:val="00B67BE9"/>
    <w:rsid w:val="00B74CC7"/>
    <w:rsid w:val="00B7759D"/>
    <w:rsid w:val="00B86B15"/>
    <w:rsid w:val="00BA5414"/>
    <w:rsid w:val="00BB3476"/>
    <w:rsid w:val="00BB67A0"/>
    <w:rsid w:val="00BC2E3C"/>
    <w:rsid w:val="00BD318C"/>
    <w:rsid w:val="00BD762E"/>
    <w:rsid w:val="00BE0A9A"/>
    <w:rsid w:val="00C052BE"/>
    <w:rsid w:val="00C1415B"/>
    <w:rsid w:val="00C218CA"/>
    <w:rsid w:val="00C25DEC"/>
    <w:rsid w:val="00C26E3B"/>
    <w:rsid w:val="00C3440B"/>
    <w:rsid w:val="00C40912"/>
    <w:rsid w:val="00C5151F"/>
    <w:rsid w:val="00C557D6"/>
    <w:rsid w:val="00C57528"/>
    <w:rsid w:val="00C64AD3"/>
    <w:rsid w:val="00CB009A"/>
    <w:rsid w:val="00CB74A5"/>
    <w:rsid w:val="00CC1D60"/>
    <w:rsid w:val="00CD605A"/>
    <w:rsid w:val="00CD7DBB"/>
    <w:rsid w:val="00CE61C7"/>
    <w:rsid w:val="00CF396F"/>
    <w:rsid w:val="00CF73C8"/>
    <w:rsid w:val="00D01822"/>
    <w:rsid w:val="00D14AE4"/>
    <w:rsid w:val="00D274CD"/>
    <w:rsid w:val="00D322AF"/>
    <w:rsid w:val="00D4632E"/>
    <w:rsid w:val="00D471BC"/>
    <w:rsid w:val="00D47E39"/>
    <w:rsid w:val="00D57403"/>
    <w:rsid w:val="00D64699"/>
    <w:rsid w:val="00D77926"/>
    <w:rsid w:val="00D9277E"/>
    <w:rsid w:val="00DA454E"/>
    <w:rsid w:val="00DA6754"/>
    <w:rsid w:val="00DB1EBB"/>
    <w:rsid w:val="00DC50E6"/>
    <w:rsid w:val="00DE2BC6"/>
    <w:rsid w:val="00DE6E28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72190"/>
    <w:rsid w:val="00EA48DD"/>
    <w:rsid w:val="00EB0DAE"/>
    <w:rsid w:val="00EB420F"/>
    <w:rsid w:val="00EB59AF"/>
    <w:rsid w:val="00EC1EA7"/>
    <w:rsid w:val="00EC4BFE"/>
    <w:rsid w:val="00ED3DBD"/>
    <w:rsid w:val="00ED63E7"/>
    <w:rsid w:val="00EE229A"/>
    <w:rsid w:val="00EF253B"/>
    <w:rsid w:val="00EF7937"/>
    <w:rsid w:val="00F02325"/>
    <w:rsid w:val="00F02C6E"/>
    <w:rsid w:val="00F17F42"/>
    <w:rsid w:val="00F23118"/>
    <w:rsid w:val="00F3358A"/>
    <w:rsid w:val="00F46A94"/>
    <w:rsid w:val="00F514FC"/>
    <w:rsid w:val="00F53D16"/>
    <w:rsid w:val="00F66122"/>
    <w:rsid w:val="00F80D15"/>
    <w:rsid w:val="00F850D0"/>
    <w:rsid w:val="00F8521D"/>
    <w:rsid w:val="00F85D2B"/>
    <w:rsid w:val="00F92F19"/>
    <w:rsid w:val="00F95B8E"/>
    <w:rsid w:val="00FC20FB"/>
    <w:rsid w:val="00FC379D"/>
    <w:rsid w:val="00FC57DC"/>
    <w:rsid w:val="00FD2935"/>
    <w:rsid w:val="00FE77F6"/>
    <w:rsid w:val="00FE7DC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5</cp:revision>
  <dcterms:created xsi:type="dcterms:W3CDTF">2018-01-11T22:01:00Z</dcterms:created>
  <dcterms:modified xsi:type="dcterms:W3CDTF">2018-01-16T17:17:00Z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38164.0001/10788010_.1</vt:lpwstr>
  </property>
  <property fmtid="{D5CDD505-2E9C-101B-9397-08002B2CF9AE}" pid="4" name="WS_TRACKING_ID">
    <vt:lpwstr>ab990631-534f-4d12-810c-8338644dbdf0</vt:lpwstr>
  </property>
</Properties>
</file>